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C37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1F282C"/>
          <w:sz w:val="21"/>
          <w:szCs w:val="21"/>
        </w:rPr>
        <w:t> </w:t>
      </w:r>
    </w:p>
    <w:p w:rsidR="007F6C37" w:rsidRPr="00B40AB9" w:rsidRDefault="007F6C37" w:rsidP="0074314B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 w:rsidRPr="00B40AB9">
        <w:rPr>
          <w:rStyle w:val="c1"/>
          <w:b/>
          <w:i/>
          <w:color w:val="1F282C"/>
          <w:sz w:val="28"/>
          <w:szCs w:val="28"/>
        </w:rPr>
        <w:t xml:space="preserve">Консультация для педагогов: </w:t>
      </w:r>
      <w:r w:rsidR="00B40AB9">
        <w:rPr>
          <w:rStyle w:val="c1"/>
          <w:b/>
          <w:i/>
          <w:color w:val="1F282C"/>
          <w:sz w:val="28"/>
          <w:szCs w:val="28"/>
        </w:rPr>
        <w:t>«</w:t>
      </w:r>
      <w:r w:rsidRPr="00B40AB9">
        <w:rPr>
          <w:rStyle w:val="c1"/>
          <w:b/>
          <w:i/>
          <w:color w:val="1F282C"/>
          <w:sz w:val="28"/>
          <w:szCs w:val="28"/>
        </w:rPr>
        <w:t>Что должен знать воспитатель о ПДД</w:t>
      </w:r>
      <w:r w:rsidR="00B40AB9">
        <w:rPr>
          <w:rStyle w:val="c1"/>
          <w:b/>
          <w:i/>
          <w:color w:val="1F282C"/>
          <w:sz w:val="28"/>
          <w:szCs w:val="28"/>
        </w:rPr>
        <w:t>. Дети</w:t>
      </w:r>
      <w:r w:rsidR="00B40AB9">
        <w:rPr>
          <w:b/>
          <w:i/>
          <w:color w:val="000000"/>
          <w:sz w:val="28"/>
          <w:szCs w:val="28"/>
        </w:rPr>
        <w:t xml:space="preserve">  </w:t>
      </w:r>
      <w:r w:rsidRPr="00B40AB9">
        <w:rPr>
          <w:rStyle w:val="c1"/>
          <w:b/>
          <w:i/>
          <w:color w:val="1F282C"/>
          <w:sz w:val="28"/>
          <w:szCs w:val="28"/>
        </w:rPr>
        <w:t>3-4 года</w:t>
      </w:r>
      <w:r w:rsidR="00B40AB9">
        <w:rPr>
          <w:rStyle w:val="c1"/>
          <w:b/>
          <w:i/>
          <w:color w:val="1F282C"/>
          <w:sz w:val="28"/>
          <w:szCs w:val="28"/>
        </w:rPr>
        <w:t>»</w:t>
      </w:r>
    </w:p>
    <w:p w:rsidR="007F6C37" w:rsidRDefault="007F6C37" w:rsidP="0074314B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  <w:lang w:val="en-US"/>
        </w:rPr>
      </w:pPr>
    </w:p>
    <w:p w:rsidR="0074314B" w:rsidRDefault="0074314B" w:rsidP="0074314B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  <w:lang w:val="en-US"/>
        </w:rPr>
      </w:pPr>
    </w:p>
    <w:p w:rsidR="0074314B" w:rsidRDefault="0074314B" w:rsidP="0074314B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  <w:lang w:val="en-US"/>
        </w:rPr>
      </w:pPr>
    </w:p>
    <w:p w:rsidR="0074314B" w:rsidRDefault="0074314B" w:rsidP="0074314B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  <w:lang w:val="en-US"/>
        </w:rPr>
      </w:pPr>
    </w:p>
    <w:p w:rsidR="0074314B" w:rsidRDefault="0074314B" w:rsidP="0074314B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  <w:lang w:val="en-US"/>
        </w:rPr>
      </w:pPr>
    </w:p>
    <w:p w:rsidR="0074314B" w:rsidRPr="0074314B" w:rsidRDefault="0074314B" w:rsidP="0074314B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  <w:lang w:val="en-US"/>
        </w:rPr>
      </w:pPr>
    </w:p>
    <w:p w:rsidR="0074314B" w:rsidRDefault="0074314B" w:rsidP="0074314B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  <w:lang w:val="en-US"/>
        </w:rPr>
      </w:pPr>
    </w:p>
    <w:p w:rsidR="0074314B" w:rsidRDefault="0074314B" w:rsidP="0074314B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  <w:lang w:val="en-US"/>
        </w:rPr>
      </w:pPr>
      <w:r>
        <w:rPr>
          <w:noProof/>
        </w:rPr>
        <w:drawing>
          <wp:inline distT="0" distB="0" distL="0" distR="0">
            <wp:extent cx="3838575" cy="3390900"/>
            <wp:effectExtent l="19050" t="0" r="9525" b="0"/>
            <wp:docPr id="4" name="Рисунок 4" descr="http://goroduhta.ru/files/imagecache/Thickbox/images/news/20140902-yu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oroduhta.ru/files/imagecache/Thickbox/images/news/20140902-yui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14B" w:rsidRDefault="0074314B" w:rsidP="0074314B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  <w:lang w:val="en-US"/>
        </w:rPr>
      </w:pPr>
    </w:p>
    <w:p w:rsidR="0074314B" w:rsidRDefault="0074314B" w:rsidP="0074314B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  <w:lang w:val="en-US"/>
        </w:rPr>
      </w:pPr>
    </w:p>
    <w:p w:rsidR="0074314B" w:rsidRPr="0074314B" w:rsidRDefault="0074314B" w:rsidP="0074314B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  <w:lang w:val="en-US"/>
        </w:rPr>
      </w:pP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40AB9">
        <w:rPr>
          <w:rStyle w:val="c1"/>
          <w:b/>
          <w:color w:val="1F282C"/>
          <w:sz w:val="28"/>
          <w:szCs w:val="28"/>
        </w:rPr>
        <w:t>Содержание работы: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Средства передвижения, характерные для нашей местности, их название.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Части автомашины, грузовой машины.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Правила дорожного движения: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Поведение на улице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Поведение в общественном транспорте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Сигналы светофора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 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40AB9">
        <w:rPr>
          <w:rStyle w:val="c1"/>
          <w:b/>
          <w:color w:val="1F282C"/>
          <w:sz w:val="28"/>
          <w:szCs w:val="28"/>
        </w:rPr>
        <w:t>Развивающая среда: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Макет: тротуар, проезжая часть, светофор.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Рули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Атрибуты к дидактической и сюжетно-ролевой игре «Мы пешеходы»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Дидактическая игра «Собери машину», «Светофор».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 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40AB9">
        <w:rPr>
          <w:rStyle w:val="c1"/>
          <w:b/>
          <w:color w:val="1F282C"/>
          <w:sz w:val="28"/>
          <w:szCs w:val="28"/>
        </w:rPr>
        <w:t>Художественная литература: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С.Михалков «Светофор», «Зайка-велосипедист»</w:t>
      </w:r>
    </w:p>
    <w:p w:rsidR="007F6C37" w:rsidRPr="00B40AB9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0AB9">
        <w:rPr>
          <w:rStyle w:val="c1"/>
          <w:color w:val="1F282C"/>
          <w:sz w:val="28"/>
          <w:szCs w:val="28"/>
        </w:rPr>
        <w:t>«Улица шумит»</w:t>
      </w:r>
    </w:p>
    <w:p w:rsidR="007F6C37" w:rsidRDefault="007F6C37" w:rsidP="007F6C3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color w:val="1F282C"/>
          <w:sz w:val="21"/>
          <w:szCs w:val="21"/>
        </w:rPr>
        <w:lastRenderedPageBreak/>
        <w:t> </w:t>
      </w:r>
    </w:p>
    <w:p w:rsidR="009E1D96" w:rsidRDefault="009E1D96"/>
    <w:sectPr w:rsidR="009E1D96" w:rsidSect="00A21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1D96"/>
    <w:rsid w:val="0074314B"/>
    <w:rsid w:val="007F6C37"/>
    <w:rsid w:val="009A192D"/>
    <w:rsid w:val="009E1D96"/>
    <w:rsid w:val="00A216CB"/>
    <w:rsid w:val="00B40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F6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F6C37"/>
  </w:style>
  <w:style w:type="paragraph" w:styleId="a3">
    <w:name w:val="Balloon Text"/>
    <w:basedOn w:val="a"/>
    <w:link w:val="a4"/>
    <w:uiPriority w:val="99"/>
    <w:semiHidden/>
    <w:unhideWhenUsed/>
    <w:rsid w:val="00743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1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2017-02-12T18:54:00Z</dcterms:created>
  <dcterms:modified xsi:type="dcterms:W3CDTF">2017-04-01T17:48:00Z</dcterms:modified>
</cp:coreProperties>
</file>